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34" w:rsidRPr="003608B2" w:rsidRDefault="003608B2" w:rsidP="003608B2">
      <w:pPr>
        <w:spacing w:line="360" w:lineRule="auto"/>
        <w:rPr>
          <w:rFonts w:ascii="Georgia" w:hAnsi="Georgia"/>
          <w:sz w:val="24"/>
          <w:szCs w:val="24"/>
        </w:rPr>
      </w:pPr>
      <w:r w:rsidRPr="003608B2">
        <w:rPr>
          <w:rFonts w:ascii="Georgia" w:hAnsi="Georgia"/>
          <w:sz w:val="24"/>
          <w:szCs w:val="24"/>
        </w:rPr>
        <w:t xml:space="preserve">Se </w:t>
      </w:r>
      <w:proofErr w:type="spellStart"/>
      <w:r w:rsidRPr="003608B2">
        <w:rPr>
          <w:rFonts w:ascii="Georgia" w:hAnsi="Georgia"/>
          <w:sz w:val="24"/>
          <w:szCs w:val="24"/>
        </w:rPr>
        <w:t>levanta</w:t>
      </w:r>
      <w:proofErr w:type="spellEnd"/>
      <w:r w:rsidRPr="003608B2">
        <w:rPr>
          <w:rFonts w:ascii="Georgia" w:hAnsi="Georgia"/>
          <w:sz w:val="24"/>
          <w:szCs w:val="24"/>
        </w:rPr>
        <w:t xml:space="preserve"> – </w:t>
      </w:r>
      <w:r w:rsidRPr="003608B2">
        <w:rPr>
          <w:rFonts w:ascii="Georgia" w:hAnsi="Georgia"/>
          <w:color w:val="1F497D" w:themeColor="text2"/>
          <w:sz w:val="24"/>
          <w:szCs w:val="24"/>
        </w:rPr>
        <w:t>s/he stands up</w:t>
      </w:r>
    </w:p>
    <w:p w:rsidR="003608B2" w:rsidRPr="003608B2" w:rsidRDefault="003608B2" w:rsidP="003608B2">
      <w:pPr>
        <w:spacing w:line="360" w:lineRule="auto"/>
        <w:rPr>
          <w:rFonts w:ascii="Georgia" w:hAnsi="Georgia"/>
          <w:sz w:val="24"/>
          <w:szCs w:val="24"/>
        </w:rPr>
      </w:pPr>
      <w:r w:rsidRPr="003608B2">
        <w:rPr>
          <w:rFonts w:ascii="Georgia" w:hAnsi="Georgia"/>
          <w:sz w:val="24"/>
          <w:szCs w:val="24"/>
        </w:rPr>
        <w:t xml:space="preserve">Se </w:t>
      </w:r>
      <w:proofErr w:type="spellStart"/>
      <w:r w:rsidRPr="003608B2">
        <w:rPr>
          <w:rFonts w:ascii="Georgia" w:hAnsi="Georgia"/>
          <w:sz w:val="24"/>
          <w:szCs w:val="24"/>
        </w:rPr>
        <w:t>sienta</w:t>
      </w:r>
      <w:proofErr w:type="spellEnd"/>
      <w:r w:rsidRPr="003608B2">
        <w:rPr>
          <w:rFonts w:ascii="Georgia" w:hAnsi="Georgia"/>
          <w:sz w:val="24"/>
          <w:szCs w:val="24"/>
        </w:rPr>
        <w:t xml:space="preserve"> – </w:t>
      </w:r>
      <w:r w:rsidRPr="003608B2">
        <w:rPr>
          <w:rFonts w:ascii="Georgia" w:hAnsi="Georgia"/>
          <w:color w:val="1F497D" w:themeColor="text2"/>
          <w:sz w:val="24"/>
          <w:szCs w:val="24"/>
        </w:rPr>
        <w:t>s/he sits down</w:t>
      </w:r>
    </w:p>
    <w:p w:rsidR="003608B2" w:rsidRPr="003608B2" w:rsidRDefault="003608B2" w:rsidP="003608B2">
      <w:pPr>
        <w:spacing w:line="360" w:lineRule="auto"/>
        <w:rPr>
          <w:rFonts w:ascii="Georgia" w:hAnsi="Georgia"/>
          <w:sz w:val="24"/>
          <w:szCs w:val="24"/>
        </w:rPr>
      </w:pPr>
      <w:proofErr w:type="spellStart"/>
      <w:r w:rsidRPr="003608B2">
        <w:rPr>
          <w:rFonts w:ascii="Georgia" w:hAnsi="Georgia"/>
          <w:sz w:val="24"/>
          <w:szCs w:val="24"/>
        </w:rPr>
        <w:t>Da</w:t>
      </w:r>
      <w:proofErr w:type="spellEnd"/>
      <w:r w:rsidRPr="003608B2">
        <w:rPr>
          <w:rFonts w:ascii="Georgia" w:hAnsi="Georgia"/>
          <w:sz w:val="24"/>
          <w:szCs w:val="24"/>
        </w:rPr>
        <w:t xml:space="preserve"> la </w:t>
      </w:r>
      <w:proofErr w:type="spellStart"/>
      <w:r w:rsidRPr="003608B2">
        <w:rPr>
          <w:rFonts w:ascii="Georgia" w:hAnsi="Georgia"/>
          <w:sz w:val="24"/>
          <w:szCs w:val="24"/>
        </w:rPr>
        <w:t>vuelta</w:t>
      </w:r>
      <w:proofErr w:type="spellEnd"/>
      <w:r w:rsidRPr="003608B2">
        <w:rPr>
          <w:rFonts w:ascii="Georgia" w:hAnsi="Georgia"/>
          <w:sz w:val="24"/>
          <w:szCs w:val="24"/>
        </w:rPr>
        <w:t xml:space="preserve"> – </w:t>
      </w:r>
      <w:r w:rsidRPr="003608B2">
        <w:rPr>
          <w:rFonts w:ascii="Georgia" w:hAnsi="Georgia"/>
          <w:color w:val="1F497D" w:themeColor="text2"/>
          <w:sz w:val="24"/>
          <w:szCs w:val="24"/>
        </w:rPr>
        <w:t>s/he turns around</w:t>
      </w:r>
    </w:p>
    <w:p w:rsidR="003608B2" w:rsidRPr="003608B2" w:rsidRDefault="003608B2" w:rsidP="003608B2">
      <w:pPr>
        <w:spacing w:line="360" w:lineRule="auto"/>
        <w:rPr>
          <w:rFonts w:ascii="Georgia" w:hAnsi="Georgia"/>
          <w:sz w:val="24"/>
          <w:szCs w:val="24"/>
        </w:rPr>
      </w:pPr>
      <w:proofErr w:type="spellStart"/>
      <w:r w:rsidRPr="003608B2">
        <w:rPr>
          <w:rFonts w:ascii="Georgia" w:hAnsi="Georgia"/>
          <w:sz w:val="24"/>
          <w:szCs w:val="24"/>
        </w:rPr>
        <w:t>Camina</w:t>
      </w:r>
      <w:proofErr w:type="spellEnd"/>
      <w:r w:rsidRPr="003608B2">
        <w:rPr>
          <w:rFonts w:ascii="Georgia" w:hAnsi="Georgia"/>
          <w:sz w:val="24"/>
          <w:szCs w:val="24"/>
        </w:rPr>
        <w:t xml:space="preserve"> – </w:t>
      </w:r>
      <w:r w:rsidRPr="003608B2">
        <w:rPr>
          <w:rFonts w:ascii="Georgia" w:hAnsi="Georgia"/>
          <w:color w:val="1F497D" w:themeColor="text2"/>
          <w:sz w:val="24"/>
          <w:szCs w:val="24"/>
        </w:rPr>
        <w:t>s/he walks</w:t>
      </w:r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Rápidamente –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quickly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Lentamente –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slowly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Se toca la nariz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touches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nose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Se toca el ojo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touches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eye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Se toca la boca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touches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mouth</w:t>
      </w:r>
      <w:proofErr w:type="spellEnd"/>
    </w:p>
    <w:p w:rsidR="003608B2" w:rsidRPr="003608B2" w:rsidRDefault="003608B2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Se pone la mano en el brazo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puts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hand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on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arm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Se pone la mano en la mano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puts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hand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on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hand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Agarra – </w:t>
      </w:r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s/he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grabs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La izquierda –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the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left</w:t>
      </w:r>
      <w:proofErr w:type="spellEnd"/>
    </w:p>
    <w:p w:rsidR="003608B2" w:rsidRDefault="003608B2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  <w:lang w:val="es-ES"/>
        </w:rPr>
      </w:pPr>
      <w:r>
        <w:rPr>
          <w:rFonts w:ascii="Georgia" w:hAnsi="Georgia"/>
          <w:sz w:val="24"/>
          <w:szCs w:val="24"/>
          <w:lang w:val="es-ES"/>
        </w:rPr>
        <w:t xml:space="preserve">La derecha –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the</w:t>
      </w:r>
      <w:proofErr w:type="spellEnd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3608B2">
        <w:rPr>
          <w:rFonts w:ascii="Georgia" w:hAnsi="Georgia"/>
          <w:color w:val="1F497D" w:themeColor="text2"/>
          <w:sz w:val="24"/>
          <w:szCs w:val="24"/>
          <w:lang w:val="es-ES"/>
        </w:rPr>
        <w:t>right</w:t>
      </w:r>
      <w:proofErr w:type="spellEnd"/>
    </w:p>
    <w:p w:rsidR="00EC0117" w:rsidRDefault="00EC0117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  <w:lang w:val="es-ES"/>
        </w:rPr>
      </w:pPr>
      <w:r w:rsidRPr="00EC0117">
        <w:rPr>
          <w:rFonts w:ascii="Georgia" w:hAnsi="Georgia"/>
          <w:sz w:val="24"/>
          <w:szCs w:val="24"/>
          <w:lang w:val="es-ES"/>
        </w:rPr>
        <w:t>Levanta –</w:t>
      </w:r>
      <w:r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>
        <w:rPr>
          <w:rFonts w:ascii="Georgia" w:hAnsi="Georgia"/>
          <w:color w:val="1F497D" w:themeColor="text2"/>
          <w:sz w:val="24"/>
          <w:szCs w:val="24"/>
          <w:lang w:val="es-ES"/>
        </w:rPr>
        <w:t>raise</w:t>
      </w:r>
      <w:proofErr w:type="spellEnd"/>
    </w:p>
    <w:p w:rsidR="00EC0117" w:rsidRDefault="00EC0117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  <w:lang w:val="es-ES"/>
        </w:rPr>
      </w:pPr>
      <w:r w:rsidRPr="00EC0117">
        <w:rPr>
          <w:rFonts w:ascii="Georgia" w:hAnsi="Georgia"/>
          <w:sz w:val="24"/>
          <w:szCs w:val="24"/>
          <w:lang w:val="es-ES"/>
        </w:rPr>
        <w:t>Baja –</w:t>
      </w:r>
      <w:r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>
        <w:rPr>
          <w:rFonts w:ascii="Georgia" w:hAnsi="Georgia"/>
          <w:color w:val="1F497D" w:themeColor="text2"/>
          <w:sz w:val="24"/>
          <w:szCs w:val="24"/>
          <w:lang w:val="es-ES"/>
        </w:rPr>
        <w:t>lower</w:t>
      </w:r>
      <w:proofErr w:type="spellEnd"/>
    </w:p>
    <w:p w:rsidR="00EC0117" w:rsidRPr="00EC0117" w:rsidRDefault="00EC0117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  <w:lang w:val="es-ES"/>
        </w:rPr>
      </w:pPr>
      <w:r w:rsidRPr="00EC0117">
        <w:rPr>
          <w:rFonts w:ascii="Georgia" w:hAnsi="Georgia"/>
          <w:sz w:val="24"/>
          <w:szCs w:val="24"/>
          <w:lang w:val="es-ES"/>
        </w:rPr>
        <w:t>Toca el pupitre –</w:t>
      </w:r>
      <w:r>
        <w:rPr>
          <w:rFonts w:ascii="Georgia" w:hAnsi="Georgia"/>
          <w:color w:val="1F497D" w:themeColor="text2"/>
          <w:sz w:val="24"/>
          <w:szCs w:val="24"/>
          <w:lang w:val="es-ES"/>
        </w:rPr>
        <w:t xml:space="preserve"> s</w:t>
      </w:r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 xml:space="preserve">/he </w:t>
      </w:r>
      <w:proofErr w:type="spellStart"/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>touches</w:t>
      </w:r>
      <w:proofErr w:type="spellEnd"/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>the</w:t>
      </w:r>
      <w:proofErr w:type="spellEnd"/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 xml:space="preserve"> </w:t>
      </w:r>
      <w:proofErr w:type="spellStart"/>
      <w:r w:rsidRPr="00EC0117">
        <w:rPr>
          <w:rFonts w:ascii="Georgia" w:hAnsi="Georgia"/>
          <w:color w:val="1F497D" w:themeColor="text2"/>
          <w:sz w:val="24"/>
          <w:szCs w:val="24"/>
          <w:lang w:val="es-ES"/>
        </w:rPr>
        <w:t>desk</w:t>
      </w:r>
      <w:proofErr w:type="spellEnd"/>
    </w:p>
    <w:p w:rsidR="00EC0117" w:rsidRPr="00EC0117" w:rsidRDefault="00EC0117" w:rsidP="003608B2">
      <w:pPr>
        <w:spacing w:line="360" w:lineRule="auto"/>
        <w:rPr>
          <w:rFonts w:ascii="Georgia" w:hAnsi="Georgia"/>
          <w:color w:val="1F497D" w:themeColor="text2"/>
          <w:sz w:val="24"/>
          <w:szCs w:val="24"/>
        </w:rPr>
      </w:pPr>
      <w:r w:rsidRPr="00EC0117">
        <w:rPr>
          <w:rFonts w:ascii="Georgia" w:hAnsi="Georgia"/>
          <w:sz w:val="24"/>
          <w:szCs w:val="24"/>
        </w:rPr>
        <w:t xml:space="preserve">Mira el </w:t>
      </w:r>
      <w:proofErr w:type="spellStart"/>
      <w:r w:rsidRPr="00EC0117">
        <w:rPr>
          <w:rFonts w:ascii="Georgia" w:hAnsi="Georgia"/>
          <w:sz w:val="24"/>
          <w:szCs w:val="24"/>
        </w:rPr>
        <w:t>papel</w:t>
      </w:r>
      <w:proofErr w:type="spellEnd"/>
      <w:r w:rsidRPr="00EC0117">
        <w:rPr>
          <w:rFonts w:ascii="Georgia" w:hAnsi="Georgia"/>
          <w:sz w:val="24"/>
          <w:szCs w:val="24"/>
        </w:rPr>
        <w:t xml:space="preserve"> –</w:t>
      </w:r>
      <w:r w:rsidRPr="00EC0117">
        <w:rPr>
          <w:rFonts w:ascii="Georgia" w:hAnsi="Georgia"/>
          <w:color w:val="1F497D" w:themeColor="text2"/>
          <w:sz w:val="24"/>
          <w:szCs w:val="24"/>
        </w:rPr>
        <w:t xml:space="preserve"> s/he looks at the paper</w:t>
      </w:r>
    </w:p>
    <w:p w:rsidR="00EC0117" w:rsidRPr="00EC0117" w:rsidRDefault="00EC0117" w:rsidP="003608B2">
      <w:pPr>
        <w:spacing w:line="360" w:lineRule="auto"/>
        <w:rPr>
          <w:rFonts w:ascii="Georgia" w:hAnsi="Georgia"/>
          <w:sz w:val="24"/>
          <w:szCs w:val="24"/>
        </w:rPr>
      </w:pPr>
      <w:proofErr w:type="spellStart"/>
      <w:r w:rsidRPr="00EC0117">
        <w:rPr>
          <w:rFonts w:ascii="Georgia" w:hAnsi="Georgia"/>
          <w:sz w:val="24"/>
          <w:szCs w:val="24"/>
        </w:rPr>
        <w:t>Levanta</w:t>
      </w:r>
      <w:proofErr w:type="spellEnd"/>
      <w:r w:rsidRPr="00EC0117">
        <w:rPr>
          <w:rFonts w:ascii="Georgia" w:hAnsi="Georgia"/>
          <w:sz w:val="24"/>
          <w:szCs w:val="24"/>
        </w:rPr>
        <w:t xml:space="preserve"> el </w:t>
      </w:r>
      <w:proofErr w:type="spellStart"/>
      <w:r w:rsidRPr="00EC0117">
        <w:rPr>
          <w:rFonts w:ascii="Georgia" w:hAnsi="Georgia"/>
          <w:sz w:val="24"/>
          <w:szCs w:val="24"/>
        </w:rPr>
        <w:t>lápiz</w:t>
      </w:r>
      <w:proofErr w:type="spellEnd"/>
      <w:r w:rsidRPr="00EC0117">
        <w:rPr>
          <w:rFonts w:ascii="Georgia" w:hAnsi="Georgia"/>
          <w:sz w:val="24"/>
          <w:szCs w:val="24"/>
        </w:rPr>
        <w:t xml:space="preserve"> –</w:t>
      </w:r>
      <w:r>
        <w:rPr>
          <w:rFonts w:ascii="Georgia" w:hAnsi="Georgia"/>
          <w:color w:val="1F497D" w:themeColor="text2"/>
          <w:sz w:val="24"/>
          <w:szCs w:val="24"/>
        </w:rPr>
        <w:t xml:space="preserve"> s/he raises the pencil</w:t>
      </w:r>
    </w:p>
    <w:p w:rsidR="003608B2" w:rsidRPr="00EC0117" w:rsidRDefault="003608B2" w:rsidP="003608B2">
      <w:pPr>
        <w:spacing w:line="360" w:lineRule="auto"/>
        <w:rPr>
          <w:rFonts w:ascii="Georgia" w:hAnsi="Georgia"/>
          <w:sz w:val="24"/>
          <w:szCs w:val="24"/>
        </w:rPr>
      </w:pPr>
    </w:p>
    <w:sectPr w:rsidR="003608B2" w:rsidRPr="00EC0117" w:rsidSect="003608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08B2"/>
    <w:rsid w:val="00223477"/>
    <w:rsid w:val="003608B2"/>
    <w:rsid w:val="008A7C34"/>
    <w:rsid w:val="00EC0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495</Characters>
  <Application>Microsoft Office Word</Application>
  <DocSecurity>0</DocSecurity>
  <Lines>4</Lines>
  <Paragraphs>1</Paragraphs>
  <ScaleCrop>false</ScaleCrop>
  <Company>Gasconade County R1 School District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Becker</dc:creator>
  <cp:keywords/>
  <dc:description/>
  <cp:lastModifiedBy>John Becker</cp:lastModifiedBy>
  <cp:revision>2</cp:revision>
  <dcterms:created xsi:type="dcterms:W3CDTF">2011-09-08T16:17:00Z</dcterms:created>
  <dcterms:modified xsi:type="dcterms:W3CDTF">2011-09-21T14:14:00Z</dcterms:modified>
</cp:coreProperties>
</file>